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3E5" w:rsidRPr="008973E5" w:rsidRDefault="002E0DD2" w:rsidP="00372ADF">
      <w:pPr>
        <w:widowControl/>
        <w:jc w:val="center"/>
        <w:rPr>
          <w:b/>
          <w:bCs/>
          <w:sz w:val="28"/>
          <w:szCs w:val="28"/>
        </w:rPr>
      </w:pPr>
      <w:bookmarkStart w:id="0" w:name="_GoBack"/>
      <w:bookmarkEnd w:id="0"/>
      <w:r w:rsidRPr="008973E5">
        <w:rPr>
          <w:b/>
          <w:bCs/>
          <w:sz w:val="28"/>
          <w:szCs w:val="28"/>
        </w:rPr>
        <w:t>RIDER</w:t>
      </w:r>
      <w:r w:rsidR="00B16B69" w:rsidRPr="008973E5">
        <w:rPr>
          <w:b/>
          <w:bCs/>
          <w:sz w:val="28"/>
          <w:szCs w:val="28"/>
        </w:rPr>
        <w:t xml:space="preserve"> </w:t>
      </w:r>
      <w:r w:rsidR="008973E5" w:rsidRPr="008973E5">
        <w:rPr>
          <w:b/>
          <w:bCs/>
          <w:sz w:val="28"/>
          <w:szCs w:val="28"/>
        </w:rPr>
        <w:t>2</w:t>
      </w:r>
    </w:p>
    <w:p w:rsidR="00D144BF" w:rsidRPr="008973E5" w:rsidRDefault="003F5EBD" w:rsidP="008973E5">
      <w:pPr>
        <w:widowControl/>
        <w:jc w:val="center"/>
        <w:rPr>
          <w:b/>
          <w:bCs/>
          <w:sz w:val="28"/>
          <w:szCs w:val="28"/>
        </w:rPr>
      </w:pPr>
      <w:r w:rsidRPr="008973E5">
        <w:rPr>
          <w:b/>
          <w:bCs/>
          <w:sz w:val="28"/>
          <w:szCs w:val="28"/>
        </w:rPr>
        <w:t>TO PURCHASE AND SALE AGREEMENT</w:t>
      </w:r>
    </w:p>
    <w:p w:rsidR="003F5EBD" w:rsidRDefault="00B20B50" w:rsidP="00D144BF">
      <w:pPr>
        <w:widowControl/>
        <w:jc w:val="center"/>
        <w:rPr>
          <w:sz w:val="20"/>
          <w:szCs w:val="20"/>
        </w:rPr>
      </w:pPr>
      <w:r>
        <w:rPr>
          <w:sz w:val="20"/>
          <w:szCs w:val="20"/>
        </w:rPr>
        <w:t>[Decorating Allowance</w:t>
      </w:r>
      <w:r w:rsidR="00D144BF">
        <w:rPr>
          <w:sz w:val="20"/>
          <w:szCs w:val="20"/>
        </w:rPr>
        <w:t>]</w:t>
      </w:r>
    </w:p>
    <w:p w:rsidR="003F5EBD" w:rsidRPr="00A4200C" w:rsidRDefault="003F5EBD" w:rsidP="003F5EBD">
      <w:pPr>
        <w:widowControl/>
        <w:jc w:val="both"/>
        <w:rPr>
          <w:sz w:val="20"/>
          <w:szCs w:val="20"/>
        </w:rPr>
      </w:pPr>
    </w:p>
    <w:tbl>
      <w:tblPr>
        <w:tblW w:w="11151" w:type="dxa"/>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CellMar>
          <w:left w:w="120" w:type="dxa"/>
          <w:right w:w="120" w:type="dxa"/>
        </w:tblCellMar>
        <w:tblLook w:val="0000" w:firstRow="0" w:lastRow="0" w:firstColumn="0" w:lastColumn="0" w:noHBand="0" w:noVBand="0"/>
      </w:tblPr>
      <w:tblGrid>
        <w:gridCol w:w="11151"/>
      </w:tblGrid>
      <w:tr w:rsidR="003F5EBD" w:rsidRPr="00A4200C" w:rsidTr="006D6AC9">
        <w:trPr>
          <w:trHeight w:val="1548"/>
          <w:jc w:val="center"/>
        </w:trPr>
        <w:tc>
          <w:tcPr>
            <w:tcW w:w="0" w:type="auto"/>
            <w:tcBorders>
              <w:top w:val="single" w:sz="7" w:space="0" w:color="000000"/>
              <w:left w:val="single" w:sz="7" w:space="0" w:color="000000"/>
              <w:bottom w:val="single" w:sz="7" w:space="0" w:color="000000"/>
              <w:right w:val="single" w:sz="7" w:space="0" w:color="000000"/>
            </w:tcBorders>
            <w:shd w:val="pct5" w:color="000000" w:fill="FFFFFF"/>
            <w:vAlign w:val="bottom"/>
          </w:tcPr>
          <w:p w:rsidR="003F5EBD" w:rsidRDefault="003F5EBD" w:rsidP="006D6AC9">
            <w:pPr>
              <w:widowControl/>
              <w:jc w:val="both"/>
              <w:rPr>
                <w:b/>
                <w:bCs/>
                <w:sz w:val="20"/>
                <w:szCs w:val="20"/>
              </w:rPr>
            </w:pPr>
            <w:r>
              <w:rPr>
                <w:b/>
                <w:bCs/>
                <w:sz w:val="20"/>
                <w:szCs w:val="20"/>
              </w:rPr>
              <w:t xml:space="preserve">DISCLAIMER: </w:t>
            </w:r>
            <w:r w:rsidRPr="00A4200C">
              <w:rPr>
                <w:b/>
                <w:bCs/>
                <w:sz w:val="20"/>
                <w:szCs w:val="20"/>
              </w:rPr>
              <w:t xml:space="preserve">This </w:t>
            </w:r>
            <w:r w:rsidR="002E0DD2">
              <w:rPr>
                <w:b/>
                <w:bCs/>
                <w:sz w:val="20"/>
                <w:szCs w:val="20"/>
              </w:rPr>
              <w:t>Rider</w:t>
            </w:r>
            <w:r>
              <w:rPr>
                <w:b/>
                <w:bCs/>
                <w:sz w:val="20"/>
                <w:szCs w:val="20"/>
              </w:rPr>
              <w:t xml:space="preserve"> is</w:t>
            </w:r>
            <w:r w:rsidRPr="00A4200C">
              <w:rPr>
                <w:b/>
                <w:bCs/>
                <w:sz w:val="20"/>
                <w:szCs w:val="20"/>
              </w:rPr>
              <w:t xml:space="preserve"> not </w:t>
            </w:r>
            <w:r>
              <w:rPr>
                <w:b/>
                <w:bCs/>
                <w:sz w:val="20"/>
                <w:szCs w:val="20"/>
              </w:rPr>
              <w:t>a final or complete instrument</w:t>
            </w:r>
            <w:r w:rsidRPr="00A4200C">
              <w:rPr>
                <w:b/>
                <w:bCs/>
                <w:sz w:val="20"/>
                <w:szCs w:val="20"/>
              </w:rPr>
              <w:t xml:space="preserve">, </w:t>
            </w:r>
            <w:r>
              <w:rPr>
                <w:b/>
                <w:bCs/>
                <w:sz w:val="20"/>
                <w:szCs w:val="20"/>
              </w:rPr>
              <w:t>and</w:t>
            </w:r>
            <w:r w:rsidRPr="00A4200C">
              <w:rPr>
                <w:b/>
                <w:bCs/>
                <w:sz w:val="20"/>
                <w:szCs w:val="20"/>
              </w:rPr>
              <w:t xml:space="preserve"> include</w:t>
            </w:r>
            <w:r w:rsidR="00532B79">
              <w:rPr>
                <w:b/>
                <w:bCs/>
                <w:sz w:val="20"/>
                <w:szCs w:val="20"/>
              </w:rPr>
              <w:t>s</w:t>
            </w:r>
            <w:r w:rsidRPr="00A4200C">
              <w:rPr>
                <w:b/>
                <w:bCs/>
                <w:sz w:val="20"/>
                <w:szCs w:val="20"/>
              </w:rPr>
              <w:t xml:space="preserve"> several options which may be included or deleted, and should not be executed in their present form.  The HBAA and its local chapters do not assume any liability for damages arising from </w:t>
            </w:r>
            <w:r>
              <w:rPr>
                <w:b/>
                <w:bCs/>
                <w:sz w:val="20"/>
                <w:szCs w:val="20"/>
              </w:rPr>
              <w:t>the use of this document and any</w:t>
            </w:r>
            <w:r w:rsidRPr="00A4200C">
              <w:rPr>
                <w:b/>
                <w:bCs/>
                <w:sz w:val="20"/>
                <w:szCs w:val="20"/>
              </w:rPr>
              <w:t xml:space="preserve"> exhibits and attachments thereto and give no opinion that any of the terms and con</w:t>
            </w:r>
            <w:r w:rsidR="00372ADF">
              <w:rPr>
                <w:b/>
                <w:bCs/>
                <w:sz w:val="20"/>
                <w:szCs w:val="20"/>
              </w:rPr>
              <w:t>ditions in this document or any</w:t>
            </w:r>
            <w:r w:rsidRPr="00A4200C">
              <w:rPr>
                <w:b/>
                <w:bCs/>
                <w:sz w:val="20"/>
                <w:szCs w:val="20"/>
              </w:rPr>
              <w:t xml:space="preserve"> exhibits and attachments should be accepted by the parties in a particular transaction.  Terms and conditions should be negotiated between the parties based upon the respective interests, objectives, and bargaining positions of all interested parties.  Seek specific legal advice from your lawyer.</w:t>
            </w:r>
          </w:p>
          <w:p w:rsidR="003F5EBD" w:rsidRPr="0072686E" w:rsidRDefault="003F5EBD" w:rsidP="006D6AC9">
            <w:pPr>
              <w:widowControl/>
              <w:jc w:val="both"/>
              <w:rPr>
                <w:b/>
                <w:bCs/>
                <w:sz w:val="20"/>
                <w:szCs w:val="20"/>
              </w:rPr>
            </w:pPr>
          </w:p>
        </w:tc>
      </w:tr>
    </w:tbl>
    <w:p w:rsidR="00532B79" w:rsidRDefault="00532B79" w:rsidP="003F5EBD">
      <w:pPr>
        <w:widowControl/>
        <w:spacing w:after="240"/>
        <w:jc w:val="both"/>
        <w:rPr>
          <w:sz w:val="20"/>
          <w:szCs w:val="20"/>
        </w:rPr>
      </w:pPr>
    </w:p>
    <w:p w:rsidR="00D144BF" w:rsidRDefault="00D144BF" w:rsidP="00D144BF">
      <w:pPr>
        <w:widowControl/>
        <w:spacing w:after="240"/>
        <w:jc w:val="both"/>
        <w:rPr>
          <w:sz w:val="20"/>
          <w:szCs w:val="20"/>
        </w:rPr>
      </w:pPr>
      <w:r>
        <w:rPr>
          <w:sz w:val="20"/>
          <w:szCs w:val="20"/>
        </w:rPr>
        <w:t xml:space="preserve">The terms of this </w:t>
      </w:r>
      <w:r w:rsidR="002E0DD2">
        <w:rPr>
          <w:sz w:val="20"/>
          <w:szCs w:val="20"/>
        </w:rPr>
        <w:t>Rider</w:t>
      </w:r>
      <w:r w:rsidR="00532B79">
        <w:rPr>
          <w:sz w:val="20"/>
          <w:szCs w:val="20"/>
        </w:rPr>
        <w:t xml:space="preserve"> (the “</w:t>
      </w:r>
      <w:r w:rsidR="002E0DD2">
        <w:rPr>
          <w:sz w:val="20"/>
          <w:szCs w:val="20"/>
        </w:rPr>
        <w:t>Rider</w:t>
      </w:r>
      <w:r w:rsidR="00532B79">
        <w:rPr>
          <w:sz w:val="20"/>
          <w:szCs w:val="20"/>
        </w:rPr>
        <w:t xml:space="preserve">”) are hereby incorporated into and made a part of the Purchase and Sale Agreement Conventional Form (the “Agreement”) dated the ______ day of _____________, 20 ___, by and between ______________ (the “Seller”) and ________________ (the “Buyer”). Defined terms as used herein shall have such meaning as may be ascribed to such terms in the Agreement. To the extent of any inconsistency in </w:t>
      </w:r>
      <w:r w:rsidR="008D6424">
        <w:rPr>
          <w:sz w:val="20"/>
          <w:szCs w:val="20"/>
        </w:rPr>
        <w:t xml:space="preserve">the terms and conditions of </w:t>
      </w:r>
      <w:r w:rsidR="00532B79">
        <w:rPr>
          <w:sz w:val="20"/>
          <w:szCs w:val="20"/>
        </w:rPr>
        <w:t>this Rider and the terms and conditions of the Agreement, the terms and conditions of this Rider shall control. Seller and Buyer further agree as follows:</w:t>
      </w:r>
    </w:p>
    <w:p w:rsidR="008973E5" w:rsidRDefault="00B20B50" w:rsidP="008973E5">
      <w:pPr>
        <w:pStyle w:val="Level1"/>
        <w:widowControl/>
        <w:tabs>
          <w:tab w:val="left" w:pos="720"/>
          <w:tab w:val="num" w:pos="1440"/>
          <w:tab w:val="left" w:pos="2160"/>
        </w:tabs>
        <w:spacing w:after="240"/>
        <w:ind w:firstLine="0"/>
        <w:jc w:val="both"/>
        <w:rPr>
          <w:sz w:val="20"/>
          <w:szCs w:val="20"/>
        </w:rPr>
      </w:pPr>
      <w:proofErr w:type="gramStart"/>
      <w:r>
        <w:rPr>
          <w:sz w:val="20"/>
          <w:szCs w:val="20"/>
          <w:u w:val="single"/>
        </w:rPr>
        <w:t>“Decorating Allowance</w:t>
      </w:r>
      <w:r>
        <w:rPr>
          <w:sz w:val="20"/>
          <w:szCs w:val="20"/>
        </w:rPr>
        <w:t>.</w:t>
      </w:r>
      <w:proofErr w:type="gramEnd"/>
      <w:r>
        <w:rPr>
          <w:sz w:val="20"/>
          <w:szCs w:val="20"/>
        </w:rPr>
        <w:t xml:space="preserve">  Seller may allow Buyer to select some or all of the decorating items to be incorporated into the Dwelling, provided that same have not already been incorporated therein.  Such items may include brick, paint colors, roof colors, light fixtures, wall paper, and floor covering for which Seller shall establish allowances.  Buyer shall make such selections within seven (7) working days after the request by Seller.  If selections of Buyer exceed the amount of allowances established by Seller, then Buyer shall pay such portion of any such excess as shall be required by Seller at the time of making the selections, and the balance, if any, shall be paid upon the Closing, in addition to the Purchase Price.  The allowances established by Seller and which are included in the Purchase Price are attached hereto as Exhibit “A” and made a part hereof.  In no event shall the Purchase Price be reduced as the result of the expenditure of less than the allowance for any particular item.</w:t>
      </w:r>
    </w:p>
    <w:p w:rsidR="008973E5" w:rsidRPr="008973E5" w:rsidRDefault="008973E5" w:rsidP="008973E5">
      <w:pPr>
        <w:pStyle w:val="Level1"/>
        <w:widowControl/>
        <w:tabs>
          <w:tab w:val="left" w:pos="720"/>
          <w:tab w:val="num" w:pos="1440"/>
          <w:tab w:val="left" w:pos="2160"/>
        </w:tabs>
        <w:spacing w:after="240"/>
        <w:ind w:firstLine="0"/>
        <w:jc w:val="both"/>
        <w:rPr>
          <w:sz w:val="20"/>
          <w:szCs w:val="20"/>
        </w:rPr>
      </w:pPr>
      <w:r>
        <w:rPr>
          <w:sz w:val="20"/>
          <w:szCs w:val="20"/>
        </w:rPr>
        <w:t>The parties hereto have initialed below evidencing and agreeing that this Rider is a part of the Agreement described above.</w:t>
      </w:r>
    </w:p>
    <w:p w:rsidR="008973E5" w:rsidRDefault="008973E5" w:rsidP="008973E5">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SELLER:</w:t>
      </w:r>
    </w:p>
    <w:p w:rsidR="008973E5" w:rsidRDefault="008973E5" w:rsidP="008973E5">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w:t>
      </w:r>
    </w:p>
    <w:p w:rsidR="008973E5" w:rsidRDefault="008973E5" w:rsidP="008973E5">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w:t>
      </w:r>
    </w:p>
    <w:p w:rsidR="008973E5" w:rsidRDefault="008973E5" w:rsidP="008973E5">
      <w:pPr>
        <w:widowControl/>
        <w:autoSpaceDE/>
        <w:autoSpaceDN/>
        <w:spacing w:after="200" w:line="276" w:lineRule="auto"/>
        <w:rPr>
          <w:b/>
          <w:bCs/>
          <w:sz w:val="20"/>
          <w:szCs w:val="20"/>
        </w:rPr>
      </w:pPr>
    </w:p>
    <w:p w:rsidR="008973E5" w:rsidRDefault="008973E5" w:rsidP="008973E5">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BUYER:</w:t>
      </w:r>
    </w:p>
    <w:p w:rsidR="008973E5" w:rsidRDefault="008973E5" w:rsidP="008973E5">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_____________</w:t>
      </w:r>
    </w:p>
    <w:p w:rsidR="00B20B50" w:rsidRPr="008973E5" w:rsidRDefault="008973E5">
      <w:pPr>
        <w:widowControl/>
        <w:autoSpaceDE/>
        <w:autoSpaceDN/>
        <w:spacing w:after="200" w:line="276" w:lineRule="auto"/>
        <w:rPr>
          <w:sz w:val="22"/>
          <w:szCs w:val="22"/>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_____________</w:t>
      </w:r>
    </w:p>
    <w:p w:rsidR="0068585B" w:rsidRDefault="00B20B50" w:rsidP="00B20B50">
      <w:pPr>
        <w:widowControl/>
        <w:autoSpaceDE/>
        <w:autoSpaceDN/>
        <w:spacing w:after="200" w:line="276" w:lineRule="auto"/>
      </w:pPr>
      <w:r>
        <w:br w:type="page"/>
      </w:r>
    </w:p>
    <w:p w:rsidR="00B20B50" w:rsidRDefault="00B20B50"/>
    <w:p w:rsidR="00B20B50" w:rsidRPr="00A4200C" w:rsidRDefault="00B20B50" w:rsidP="00B20B50">
      <w:pPr>
        <w:widowControl/>
        <w:tabs>
          <w:tab w:val="left" w:pos="720"/>
          <w:tab w:val="num" w:pos="1440"/>
          <w:tab w:val="left" w:pos="2160"/>
        </w:tabs>
        <w:spacing w:after="240"/>
        <w:jc w:val="center"/>
        <w:rPr>
          <w:sz w:val="20"/>
          <w:szCs w:val="20"/>
        </w:rPr>
      </w:pPr>
      <w:r>
        <w:rPr>
          <w:b/>
          <w:bCs/>
          <w:sz w:val="20"/>
          <w:szCs w:val="20"/>
          <w:u w:val="single"/>
        </w:rPr>
        <w:t>EXHIBIT A</w:t>
      </w:r>
    </w:p>
    <w:p w:rsidR="00B20B50" w:rsidRPr="00A4200C" w:rsidRDefault="00B20B50" w:rsidP="00B20B50">
      <w:pPr>
        <w:widowControl/>
        <w:tabs>
          <w:tab w:val="left" w:pos="-1440"/>
          <w:tab w:val="left" w:pos="720"/>
          <w:tab w:val="num" w:pos="1440"/>
          <w:tab w:val="left" w:pos="2160"/>
        </w:tabs>
        <w:spacing w:after="240"/>
        <w:jc w:val="both"/>
        <w:rPr>
          <w:sz w:val="20"/>
          <w:szCs w:val="20"/>
        </w:rPr>
      </w:pPr>
    </w:p>
    <w:p w:rsidR="00B20B50" w:rsidRPr="00A4200C" w:rsidRDefault="00B20B50" w:rsidP="00B20B50">
      <w:pPr>
        <w:widowControl/>
        <w:tabs>
          <w:tab w:val="left" w:pos="720"/>
          <w:tab w:val="num" w:pos="1440"/>
          <w:tab w:val="left" w:pos="2160"/>
        </w:tabs>
        <w:spacing w:after="240"/>
        <w:jc w:val="center"/>
        <w:rPr>
          <w:sz w:val="20"/>
          <w:szCs w:val="20"/>
        </w:rPr>
      </w:pPr>
      <w:r w:rsidRPr="00A4200C">
        <w:rPr>
          <w:b/>
          <w:bCs/>
          <w:sz w:val="20"/>
          <w:szCs w:val="20"/>
        </w:rPr>
        <w:t>Decorating Allowance</w:t>
      </w:r>
    </w:p>
    <w:p w:rsidR="00B20B50" w:rsidRPr="00A4200C" w:rsidRDefault="00B20B50" w:rsidP="00B20B50">
      <w:pPr>
        <w:widowControl/>
        <w:tabs>
          <w:tab w:val="left" w:pos="-1440"/>
          <w:tab w:val="left" w:pos="720"/>
          <w:tab w:val="num" w:pos="1440"/>
          <w:tab w:val="left" w:pos="2160"/>
        </w:tabs>
        <w:spacing w:after="240"/>
        <w:jc w:val="both"/>
        <w:rPr>
          <w:sz w:val="20"/>
          <w:szCs w:val="20"/>
        </w:rPr>
      </w:pPr>
    </w:p>
    <w:p w:rsidR="00B20B50" w:rsidRPr="00A4200C" w:rsidRDefault="00B20B50" w:rsidP="00B20B50">
      <w:pPr>
        <w:widowControl/>
        <w:tabs>
          <w:tab w:val="right" w:pos="10080"/>
          <w:tab w:val="right" w:pos="10800"/>
        </w:tabs>
        <w:spacing w:after="240"/>
        <w:jc w:val="both"/>
        <w:rPr>
          <w:b/>
          <w:bCs/>
          <w:sz w:val="20"/>
          <w:szCs w:val="20"/>
          <w:u w:val="single"/>
        </w:rPr>
      </w:pPr>
      <w:r w:rsidRPr="00A4200C">
        <w:rPr>
          <w:b/>
          <w:bCs/>
          <w:sz w:val="20"/>
          <w:szCs w:val="20"/>
          <w:u w:val="single"/>
        </w:rPr>
        <w:t>Allowance Item</w:t>
      </w:r>
      <w:r w:rsidRPr="00A4200C">
        <w:rPr>
          <w:sz w:val="20"/>
          <w:szCs w:val="20"/>
        </w:rPr>
        <w:tab/>
      </w:r>
      <w:r w:rsidRPr="00A4200C">
        <w:rPr>
          <w:b/>
          <w:bCs/>
          <w:sz w:val="20"/>
          <w:szCs w:val="20"/>
          <w:u w:val="single"/>
        </w:rPr>
        <w:t>Allowance Amount</w:t>
      </w:r>
    </w:p>
    <w:p w:rsidR="00B20B50" w:rsidRPr="00A4200C" w:rsidRDefault="00B20B50" w:rsidP="00B20B50">
      <w:pPr>
        <w:widowControl/>
        <w:tabs>
          <w:tab w:val="right" w:pos="10080"/>
          <w:tab w:val="right" w:pos="10800"/>
        </w:tabs>
        <w:spacing w:after="240"/>
        <w:jc w:val="both"/>
        <w:rPr>
          <w:b/>
          <w:bCs/>
          <w:sz w:val="20"/>
          <w:szCs w:val="20"/>
          <w:u w:val="single"/>
        </w:rPr>
      </w:pPr>
    </w:p>
    <w:p w:rsidR="00B20B50" w:rsidRDefault="00B20B50"/>
    <w:sectPr w:rsidR="00B20B5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017" w:rsidRDefault="00424017" w:rsidP="008D6424">
      <w:r>
        <w:separator/>
      </w:r>
    </w:p>
  </w:endnote>
  <w:endnote w:type="continuationSeparator" w:id="0">
    <w:p w:rsidR="00424017" w:rsidRDefault="00424017" w:rsidP="008D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491844"/>
      <w:docPartObj>
        <w:docPartGallery w:val="Page Numbers (Bottom of Page)"/>
        <w:docPartUnique/>
      </w:docPartObj>
    </w:sdtPr>
    <w:sdtEndPr>
      <w:rPr>
        <w:noProof/>
      </w:rPr>
    </w:sdtEndPr>
    <w:sdtContent>
      <w:p w:rsidR="008D6424" w:rsidRDefault="008D6424">
        <w:pPr>
          <w:pStyle w:val="Footer"/>
          <w:jc w:val="center"/>
        </w:pPr>
        <w:r>
          <w:fldChar w:fldCharType="begin"/>
        </w:r>
        <w:r>
          <w:instrText xml:space="preserve"> PAGE   \* MERGEFORMAT </w:instrText>
        </w:r>
        <w:r>
          <w:fldChar w:fldCharType="separate"/>
        </w:r>
        <w:r w:rsidR="008973E5">
          <w:rPr>
            <w:noProof/>
          </w:rPr>
          <w:t>1</w:t>
        </w:r>
        <w:r>
          <w:rPr>
            <w:noProof/>
          </w:rPr>
          <w:fldChar w:fldCharType="end"/>
        </w:r>
      </w:p>
    </w:sdtContent>
  </w:sdt>
  <w:p w:rsidR="008D6424" w:rsidRDefault="008D6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017" w:rsidRDefault="00424017" w:rsidP="008D6424">
      <w:r>
        <w:separator/>
      </w:r>
    </w:p>
  </w:footnote>
  <w:footnote w:type="continuationSeparator" w:id="0">
    <w:p w:rsidR="00424017" w:rsidRDefault="00424017" w:rsidP="008D6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7BE03FC"/>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22BA297E"/>
    <w:multiLevelType w:val="singleLevel"/>
    <w:tmpl w:val="356E371E"/>
    <w:lvl w:ilvl="0">
      <w:start w:val="3"/>
      <w:numFmt w:val="decimal"/>
      <w:lvlText w:val="%1."/>
      <w:lvlJc w:val="left"/>
      <w:pPr>
        <w:tabs>
          <w:tab w:val="num" w:pos="1368"/>
        </w:tabs>
        <w:ind w:firstLine="648"/>
      </w:pPr>
      <w:rPr>
        <w:b w:val="0"/>
        <w:color w:val="000000"/>
      </w:rPr>
    </w:lvl>
  </w:abstractNum>
  <w:num w:numId="1">
    <w:abstractNumId w:val="1"/>
    <w:lvlOverride w:ilvl="0">
      <w:startOverride w:val="3"/>
    </w:lvlOverride>
  </w:num>
  <w:num w:numId="2">
    <w:abstractNumId w:val="0"/>
    <w:lvlOverride w:ilvl="0">
      <w:lvl w:ilvl="0">
        <w:start w:val="1"/>
        <w:numFmt w:val="decimal"/>
        <w:lvlText w:val="%1."/>
        <w:lvlJc w:val="left"/>
        <w:pPr>
          <w:tabs>
            <w:tab w:val="num" w:pos="720"/>
          </w:tabs>
          <w:ind w:left="0" w:firstLine="720"/>
        </w:pPr>
        <w:rPr>
          <w:rFonts w:ascii="Times New Roman" w:hAnsi="Times New Roman" w:cs="Times New Roman" w:hint="default"/>
          <w:sz w:val="20"/>
          <w:szCs w:val="20"/>
        </w:rPr>
      </w:lvl>
    </w:lvlOverride>
    <w:lvlOverride w:ilvl="1">
      <w:lvl w:ilvl="1">
        <w:start w:val="1"/>
        <w:numFmt w:val="lowerLetter"/>
        <w:lvlText w:val="(%2)"/>
        <w:lvlJc w:val="left"/>
        <w:pPr>
          <w:tabs>
            <w:tab w:val="num" w:pos="720"/>
          </w:tabs>
          <w:ind w:left="0" w:firstLine="1440"/>
        </w:pPr>
        <w:rPr>
          <w:rFonts w:hint="default"/>
        </w:rPr>
      </w:lvl>
    </w:lvlOverride>
    <w:lvlOverride w:ilvl="2">
      <w:lvl w:ilvl="2">
        <w:start w:val="1"/>
        <w:numFmt w:val="lowerRoman"/>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lowerLetter"/>
        <w:lvlText w:val="(%5)"/>
        <w:lvlJc w:val="left"/>
        <w:pPr>
          <w:tabs>
            <w:tab w:val="num" w:pos="0"/>
          </w:tabs>
          <w:ind w:left="0" w:firstLine="0"/>
        </w:pPr>
        <w:rPr>
          <w:rFonts w:hint="default"/>
        </w:rPr>
      </w:lvl>
    </w:lvlOverride>
    <w:lvlOverride w:ilvl="5">
      <w:lvl w:ilvl="5">
        <w:start w:val="1"/>
        <w:numFmt w:val="lowerRoman"/>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lowerLetter"/>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BD"/>
    <w:rsid w:val="00032EBF"/>
    <w:rsid w:val="00155BB4"/>
    <w:rsid w:val="002E0DD2"/>
    <w:rsid w:val="00370B4F"/>
    <w:rsid w:val="00372ADF"/>
    <w:rsid w:val="003F5EBD"/>
    <w:rsid w:val="00424017"/>
    <w:rsid w:val="0043206C"/>
    <w:rsid w:val="004A236B"/>
    <w:rsid w:val="00532B79"/>
    <w:rsid w:val="005A5600"/>
    <w:rsid w:val="005F17BF"/>
    <w:rsid w:val="00654D13"/>
    <w:rsid w:val="0068585B"/>
    <w:rsid w:val="006C7C2C"/>
    <w:rsid w:val="00730340"/>
    <w:rsid w:val="008973E5"/>
    <w:rsid w:val="008D6424"/>
    <w:rsid w:val="00A307EA"/>
    <w:rsid w:val="00B16B69"/>
    <w:rsid w:val="00B20B50"/>
    <w:rsid w:val="00B560C6"/>
    <w:rsid w:val="00CA3EF4"/>
    <w:rsid w:val="00D144BF"/>
    <w:rsid w:val="00D85337"/>
    <w:rsid w:val="00DD0228"/>
    <w:rsid w:val="00EE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BD"/>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424"/>
    <w:pPr>
      <w:tabs>
        <w:tab w:val="center" w:pos="4680"/>
        <w:tab w:val="right" w:pos="9360"/>
      </w:tabs>
    </w:pPr>
  </w:style>
  <w:style w:type="character" w:customStyle="1" w:styleId="HeaderChar">
    <w:name w:val="Header Char"/>
    <w:basedOn w:val="DefaultParagraphFont"/>
    <w:link w:val="Header"/>
    <w:uiPriority w:val="99"/>
    <w:rsid w:val="008D64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6424"/>
    <w:pPr>
      <w:tabs>
        <w:tab w:val="center" w:pos="4680"/>
        <w:tab w:val="right" w:pos="9360"/>
      </w:tabs>
    </w:pPr>
  </w:style>
  <w:style w:type="character" w:customStyle="1" w:styleId="FooterChar">
    <w:name w:val="Footer Char"/>
    <w:basedOn w:val="DefaultParagraphFont"/>
    <w:link w:val="Footer"/>
    <w:uiPriority w:val="99"/>
    <w:rsid w:val="008D6424"/>
    <w:rPr>
      <w:rFonts w:ascii="Times New Roman" w:eastAsia="Times New Roman" w:hAnsi="Times New Roman" w:cs="Times New Roman"/>
      <w:sz w:val="24"/>
      <w:szCs w:val="24"/>
    </w:rPr>
  </w:style>
  <w:style w:type="paragraph" w:styleId="ListParagraph">
    <w:name w:val="List Paragraph"/>
    <w:basedOn w:val="Normal"/>
    <w:uiPriority w:val="34"/>
    <w:qFormat/>
    <w:rsid w:val="00D144BF"/>
    <w:pPr>
      <w:adjustRightInd w:val="0"/>
      <w:ind w:left="720"/>
      <w:contextualSpacing/>
    </w:pPr>
    <w:rPr>
      <w:rFonts w:ascii="Courier" w:eastAsiaTheme="minorEastAsia" w:hAnsi="Courier" w:cstheme="minorBidi"/>
    </w:rPr>
  </w:style>
  <w:style w:type="paragraph" w:customStyle="1" w:styleId="Level1">
    <w:name w:val="Level 1"/>
    <w:basedOn w:val="Normal"/>
    <w:rsid w:val="005F17BF"/>
    <w:pPr>
      <w:adjustRightInd w:val="0"/>
      <w:ind w:firstLine="720"/>
      <w:outlineLvl w:val="0"/>
    </w:pPr>
  </w:style>
  <w:style w:type="paragraph" w:customStyle="1" w:styleId="Level2">
    <w:name w:val="Level 2"/>
    <w:basedOn w:val="Normal"/>
    <w:rsid w:val="005F17BF"/>
    <w:pPr>
      <w:adjustRightInd w:val="0"/>
      <w:ind w:firstLine="1440"/>
      <w:outlineLvl w:val="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BD"/>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424"/>
    <w:pPr>
      <w:tabs>
        <w:tab w:val="center" w:pos="4680"/>
        <w:tab w:val="right" w:pos="9360"/>
      </w:tabs>
    </w:pPr>
  </w:style>
  <w:style w:type="character" w:customStyle="1" w:styleId="HeaderChar">
    <w:name w:val="Header Char"/>
    <w:basedOn w:val="DefaultParagraphFont"/>
    <w:link w:val="Header"/>
    <w:uiPriority w:val="99"/>
    <w:rsid w:val="008D64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6424"/>
    <w:pPr>
      <w:tabs>
        <w:tab w:val="center" w:pos="4680"/>
        <w:tab w:val="right" w:pos="9360"/>
      </w:tabs>
    </w:pPr>
  </w:style>
  <w:style w:type="character" w:customStyle="1" w:styleId="FooterChar">
    <w:name w:val="Footer Char"/>
    <w:basedOn w:val="DefaultParagraphFont"/>
    <w:link w:val="Footer"/>
    <w:uiPriority w:val="99"/>
    <w:rsid w:val="008D6424"/>
    <w:rPr>
      <w:rFonts w:ascii="Times New Roman" w:eastAsia="Times New Roman" w:hAnsi="Times New Roman" w:cs="Times New Roman"/>
      <w:sz w:val="24"/>
      <w:szCs w:val="24"/>
    </w:rPr>
  </w:style>
  <w:style w:type="paragraph" w:styleId="ListParagraph">
    <w:name w:val="List Paragraph"/>
    <w:basedOn w:val="Normal"/>
    <w:uiPriority w:val="34"/>
    <w:qFormat/>
    <w:rsid w:val="00D144BF"/>
    <w:pPr>
      <w:adjustRightInd w:val="0"/>
      <w:ind w:left="720"/>
      <w:contextualSpacing/>
    </w:pPr>
    <w:rPr>
      <w:rFonts w:ascii="Courier" w:eastAsiaTheme="minorEastAsia" w:hAnsi="Courier" w:cstheme="minorBidi"/>
    </w:rPr>
  </w:style>
  <w:style w:type="paragraph" w:customStyle="1" w:styleId="Level1">
    <w:name w:val="Level 1"/>
    <w:basedOn w:val="Normal"/>
    <w:rsid w:val="005F17BF"/>
    <w:pPr>
      <w:adjustRightInd w:val="0"/>
      <w:ind w:firstLine="720"/>
      <w:outlineLvl w:val="0"/>
    </w:pPr>
  </w:style>
  <w:style w:type="paragraph" w:customStyle="1" w:styleId="Level2">
    <w:name w:val="Level 2"/>
    <w:basedOn w:val="Normal"/>
    <w:rsid w:val="005F17BF"/>
    <w:pPr>
      <w:adjustRightInd w:val="0"/>
      <w:ind w:firstLine="1440"/>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28302-B027-426D-A150-3DF5E846A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Franco</dc:creator>
  <cp:lastModifiedBy>Mark Franco</cp:lastModifiedBy>
  <cp:revision>4</cp:revision>
  <dcterms:created xsi:type="dcterms:W3CDTF">2017-08-27T22:41:00Z</dcterms:created>
  <dcterms:modified xsi:type="dcterms:W3CDTF">2017-08-29T14:35:00Z</dcterms:modified>
</cp:coreProperties>
</file>