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9C" w:rsidRPr="00B6779C" w:rsidRDefault="009A2DBB" w:rsidP="00372ADF">
      <w:pPr>
        <w:widowControl/>
        <w:jc w:val="center"/>
        <w:rPr>
          <w:b/>
          <w:bCs/>
          <w:sz w:val="28"/>
          <w:szCs w:val="28"/>
        </w:rPr>
      </w:pPr>
      <w:bookmarkStart w:id="0" w:name="_GoBack"/>
      <w:bookmarkEnd w:id="0"/>
      <w:r w:rsidRPr="00B6779C">
        <w:rPr>
          <w:b/>
          <w:bCs/>
          <w:sz w:val="28"/>
          <w:szCs w:val="28"/>
        </w:rPr>
        <w:t>RIDER</w:t>
      </w:r>
      <w:r w:rsidR="00B16B69" w:rsidRPr="00B6779C">
        <w:rPr>
          <w:b/>
          <w:bCs/>
          <w:sz w:val="28"/>
          <w:szCs w:val="28"/>
        </w:rPr>
        <w:t xml:space="preserve"> </w:t>
      </w:r>
      <w:r w:rsidR="00B6779C" w:rsidRPr="00B6779C">
        <w:rPr>
          <w:b/>
          <w:bCs/>
          <w:sz w:val="28"/>
          <w:szCs w:val="28"/>
        </w:rPr>
        <w:t>10</w:t>
      </w:r>
    </w:p>
    <w:p w:rsidR="00D144BF" w:rsidRPr="00B6779C" w:rsidRDefault="003F5EBD" w:rsidP="00B6779C">
      <w:pPr>
        <w:widowControl/>
        <w:jc w:val="center"/>
        <w:rPr>
          <w:b/>
          <w:bCs/>
          <w:sz w:val="28"/>
          <w:szCs w:val="28"/>
        </w:rPr>
      </w:pPr>
      <w:r w:rsidRPr="00B6779C">
        <w:rPr>
          <w:b/>
          <w:bCs/>
          <w:sz w:val="28"/>
          <w:szCs w:val="28"/>
        </w:rPr>
        <w:t>TO PURCHASE AND SALE AGREEMENT</w:t>
      </w:r>
    </w:p>
    <w:p w:rsidR="003F5EBD" w:rsidRDefault="00435724" w:rsidP="00D144BF">
      <w:pPr>
        <w:widowControl/>
        <w:jc w:val="center"/>
        <w:rPr>
          <w:sz w:val="20"/>
          <w:szCs w:val="20"/>
        </w:rPr>
      </w:pPr>
      <w:r>
        <w:rPr>
          <w:sz w:val="20"/>
          <w:szCs w:val="20"/>
        </w:rPr>
        <w:t>[</w:t>
      </w:r>
      <w:r w:rsidR="00E80A4A">
        <w:rPr>
          <w:sz w:val="20"/>
          <w:szCs w:val="20"/>
        </w:rPr>
        <w:t>EIFS</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D144BF" w:rsidRDefault="00D144BF" w:rsidP="00D144BF">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E80A4A" w:rsidRPr="00E80A4A" w:rsidRDefault="00E80A4A" w:rsidP="00E80A4A">
      <w:pPr>
        <w:jc w:val="both"/>
        <w:rPr>
          <w:sz w:val="20"/>
          <w:szCs w:val="20"/>
        </w:rPr>
      </w:pPr>
      <w:r>
        <w:rPr>
          <w:sz w:val="20"/>
          <w:szCs w:val="20"/>
        </w:rPr>
        <w:t>“</w:t>
      </w:r>
      <w:r w:rsidRPr="00E80A4A">
        <w:rPr>
          <w:sz w:val="20"/>
          <w:szCs w:val="20"/>
        </w:rPr>
        <w:t xml:space="preserve">The purpose of this </w:t>
      </w:r>
      <w:r>
        <w:rPr>
          <w:sz w:val="20"/>
          <w:szCs w:val="20"/>
        </w:rPr>
        <w:t>Rider</w:t>
      </w:r>
      <w:r w:rsidRPr="00E80A4A">
        <w:rPr>
          <w:sz w:val="20"/>
          <w:szCs w:val="20"/>
        </w:rPr>
        <w:t xml:space="preserve"> is to memorialize the advice by </w:t>
      </w:r>
      <w:r>
        <w:rPr>
          <w:sz w:val="20"/>
          <w:szCs w:val="20"/>
        </w:rPr>
        <w:t>Seller</w:t>
      </w:r>
      <w:r w:rsidRPr="00E80A4A">
        <w:rPr>
          <w:sz w:val="20"/>
          <w:szCs w:val="20"/>
        </w:rPr>
        <w:t xml:space="preserve"> to </w:t>
      </w:r>
      <w:r>
        <w:rPr>
          <w:sz w:val="20"/>
          <w:szCs w:val="20"/>
        </w:rPr>
        <w:t>Buyer</w:t>
      </w:r>
      <w:r w:rsidRPr="00E80A4A">
        <w:rPr>
          <w:sz w:val="20"/>
          <w:szCs w:val="20"/>
        </w:rPr>
        <w:t>, parties to a contract for the construction (remodeling) of a residence at _________________________</w:t>
      </w:r>
      <w:r>
        <w:rPr>
          <w:sz w:val="20"/>
          <w:szCs w:val="20"/>
        </w:rPr>
        <w:t>______________</w:t>
      </w:r>
      <w:r w:rsidRPr="00E80A4A">
        <w:rPr>
          <w:sz w:val="20"/>
          <w:szCs w:val="20"/>
        </w:rPr>
        <w:t xml:space="preserve">_________________, the plans for which call for and specify an external insulation finish system commonly called EIFS or synthetic stucco.  Buyer acknowledges that </w:t>
      </w:r>
      <w:r>
        <w:rPr>
          <w:sz w:val="20"/>
          <w:szCs w:val="20"/>
        </w:rPr>
        <w:t>Seller</w:t>
      </w:r>
      <w:r w:rsidRPr="00E80A4A">
        <w:rPr>
          <w:sz w:val="20"/>
          <w:szCs w:val="20"/>
        </w:rPr>
        <w:t xml:space="preserve"> has strongly urged Buyer not to utilize EIFS in this construction.  </w:t>
      </w:r>
      <w:r>
        <w:rPr>
          <w:sz w:val="20"/>
          <w:szCs w:val="20"/>
        </w:rPr>
        <w:t>Seller</w:t>
      </w:r>
      <w:r w:rsidRPr="00E80A4A">
        <w:rPr>
          <w:sz w:val="20"/>
          <w:szCs w:val="20"/>
        </w:rPr>
        <w:t xml:space="preserve"> has suggested alternative finish systems including brick, vinyl siding, etc., and has agreed to install such alternatives on the following basis:  (no extra charge) (at cost) ($__________ per thousand).</w:t>
      </w:r>
    </w:p>
    <w:p w:rsidR="00E80A4A" w:rsidRPr="00E80A4A" w:rsidRDefault="00E80A4A" w:rsidP="00E80A4A">
      <w:pPr>
        <w:rPr>
          <w:sz w:val="20"/>
          <w:szCs w:val="20"/>
        </w:rPr>
      </w:pPr>
    </w:p>
    <w:p w:rsidR="00E80A4A" w:rsidRPr="00E80A4A" w:rsidRDefault="00E80A4A" w:rsidP="00E80A4A">
      <w:pPr>
        <w:jc w:val="both"/>
        <w:rPr>
          <w:sz w:val="20"/>
          <w:szCs w:val="20"/>
        </w:rPr>
      </w:pPr>
      <w:r w:rsidRPr="00E80A4A">
        <w:rPr>
          <w:sz w:val="20"/>
          <w:szCs w:val="20"/>
        </w:rPr>
        <w:t xml:space="preserve">Buyer hereby elects </w:t>
      </w:r>
      <w:r>
        <w:rPr>
          <w:sz w:val="20"/>
          <w:szCs w:val="20"/>
        </w:rPr>
        <w:t>to have EIFS in spite of Seller</w:t>
      </w:r>
      <w:r w:rsidRPr="00E80A4A">
        <w:rPr>
          <w:sz w:val="20"/>
          <w:szCs w:val="20"/>
        </w:rPr>
        <w:t xml:space="preserve">’s advice and waives any and all claims of whatever nature, whether related to warranty, workmanship, merchantability, habitability, bodily injury, or any other claim, however denominated, for the failure of the EIFS system and any consequential claims that may arise out of the failure of or characteristics of the EIFS system. Buyer hereby agrees to hold </w:t>
      </w:r>
      <w:r>
        <w:rPr>
          <w:sz w:val="20"/>
          <w:szCs w:val="20"/>
        </w:rPr>
        <w:t>Seller</w:t>
      </w:r>
      <w:r w:rsidRPr="00E80A4A">
        <w:rPr>
          <w:sz w:val="20"/>
          <w:szCs w:val="20"/>
        </w:rPr>
        <w:t xml:space="preserve"> harmless for any claims arising out of the use of EIFS on Buyer’s house, including attorneys’ fees and costs of litigation.</w:t>
      </w:r>
      <w:r w:rsidR="00B6779C">
        <w:rPr>
          <w:sz w:val="20"/>
          <w:szCs w:val="20"/>
        </w:rPr>
        <w:t>”</w:t>
      </w:r>
    </w:p>
    <w:p w:rsidR="00B6779C" w:rsidRDefault="00B6779C" w:rsidP="00B6779C">
      <w:pPr>
        <w:pStyle w:val="Level1"/>
        <w:widowControl/>
        <w:tabs>
          <w:tab w:val="left" w:pos="720"/>
          <w:tab w:val="num" w:pos="1440"/>
          <w:tab w:val="left" w:pos="2160"/>
        </w:tabs>
        <w:spacing w:after="240"/>
        <w:ind w:firstLine="0"/>
        <w:jc w:val="both"/>
        <w:rPr>
          <w:sz w:val="20"/>
          <w:szCs w:val="20"/>
        </w:rPr>
      </w:pPr>
    </w:p>
    <w:p w:rsidR="00B6779C" w:rsidRPr="008973E5" w:rsidRDefault="00B6779C" w:rsidP="00B6779C">
      <w:pPr>
        <w:pStyle w:val="Level1"/>
        <w:widowControl/>
        <w:tabs>
          <w:tab w:val="left" w:pos="720"/>
          <w:tab w:val="num" w:pos="1440"/>
          <w:tab w:val="left" w:pos="2160"/>
        </w:tabs>
        <w:spacing w:after="240"/>
        <w:ind w:firstLine="0"/>
        <w:jc w:val="both"/>
        <w:rPr>
          <w:sz w:val="20"/>
          <w:szCs w:val="20"/>
        </w:rPr>
      </w:pPr>
      <w:r>
        <w:rPr>
          <w:sz w:val="20"/>
          <w:szCs w:val="20"/>
        </w:rPr>
        <w:tab/>
        <w:t>The parties hereto have initialed below evidencing and agreeing that this Rider is a part of the Agreement described above.</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B6779C" w:rsidRPr="008973E5" w:rsidRDefault="00B6779C" w:rsidP="00B6779C">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Default="0068585B"/>
    <w:sectPr w:rsidR="006858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D3" w:rsidRDefault="004A7DD3" w:rsidP="008D6424">
      <w:r>
        <w:separator/>
      </w:r>
    </w:p>
  </w:endnote>
  <w:endnote w:type="continuationSeparator" w:id="0">
    <w:p w:rsidR="004A7DD3" w:rsidRDefault="004A7DD3"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B6779C">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D3" w:rsidRDefault="004A7DD3" w:rsidP="008D6424">
      <w:r>
        <w:separator/>
      </w:r>
    </w:p>
  </w:footnote>
  <w:footnote w:type="continuationSeparator" w:id="0">
    <w:p w:rsidR="004A7DD3" w:rsidRDefault="004A7DD3"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nsid w:val="3ED37569"/>
    <w:multiLevelType w:val="hybridMultilevel"/>
    <w:tmpl w:val="1DA6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155BB4"/>
    <w:rsid w:val="001E1195"/>
    <w:rsid w:val="00370B4F"/>
    <w:rsid w:val="00372ADF"/>
    <w:rsid w:val="003C1B05"/>
    <w:rsid w:val="003F5EBD"/>
    <w:rsid w:val="0043206C"/>
    <w:rsid w:val="00435724"/>
    <w:rsid w:val="004A236B"/>
    <w:rsid w:val="004A7DD3"/>
    <w:rsid w:val="00532B79"/>
    <w:rsid w:val="00576A9B"/>
    <w:rsid w:val="005A5600"/>
    <w:rsid w:val="005F17BF"/>
    <w:rsid w:val="0068585B"/>
    <w:rsid w:val="00730340"/>
    <w:rsid w:val="007C2292"/>
    <w:rsid w:val="0083445D"/>
    <w:rsid w:val="008D6424"/>
    <w:rsid w:val="009A2DBB"/>
    <w:rsid w:val="00A307EA"/>
    <w:rsid w:val="00B16B69"/>
    <w:rsid w:val="00B560C6"/>
    <w:rsid w:val="00B6779C"/>
    <w:rsid w:val="00CA3EF4"/>
    <w:rsid w:val="00CE6D2C"/>
    <w:rsid w:val="00D144BF"/>
    <w:rsid w:val="00D85337"/>
    <w:rsid w:val="00DD0228"/>
    <w:rsid w:val="00E8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0E9E-82F8-49B6-A490-BC0C98F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4</cp:revision>
  <dcterms:created xsi:type="dcterms:W3CDTF">2017-08-28T01:15:00Z</dcterms:created>
  <dcterms:modified xsi:type="dcterms:W3CDTF">2017-08-29T20:41:00Z</dcterms:modified>
</cp:coreProperties>
</file>